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999" w:rsidRPr="00CD56A8" w:rsidRDefault="00426999" w:rsidP="00426999">
      <w:pPr>
        <w:spacing w:line="360" w:lineRule="auto"/>
        <w:jc w:val="center"/>
        <w:rPr>
          <w:b/>
          <w:bCs/>
          <w:lang w:val="da-DK"/>
        </w:rPr>
      </w:pPr>
      <w:r w:rsidRPr="00CD56A8">
        <w:rPr>
          <w:b/>
          <w:bCs/>
          <w:lang w:val="da-DK"/>
        </w:rPr>
        <w:t>RESUMÉ</w:t>
      </w:r>
    </w:p>
    <w:p w:rsidR="00426999" w:rsidRPr="00CD56A8" w:rsidRDefault="00426999" w:rsidP="00426999">
      <w:pPr>
        <w:spacing w:line="360" w:lineRule="auto"/>
        <w:jc w:val="center"/>
        <w:rPr>
          <w:b/>
          <w:bCs/>
          <w:lang w:val="da-DK"/>
        </w:rPr>
      </w:pPr>
    </w:p>
    <w:p w:rsidR="00426999" w:rsidRPr="001D4AD1" w:rsidRDefault="00426999" w:rsidP="00426999">
      <w:pPr>
        <w:spacing w:line="360" w:lineRule="auto"/>
        <w:rPr>
          <w:lang w:val="da-DK"/>
        </w:rPr>
      </w:pPr>
      <w:r w:rsidRPr="001D4AD1">
        <w:rPr>
          <w:lang w:val="da-DK"/>
        </w:rPr>
        <w:t>Få dage efter terrorangrebene den 11. september 2001 sagde davær</w:t>
      </w:r>
      <w:r w:rsidR="00CD56A8">
        <w:rPr>
          <w:lang w:val="da-DK"/>
        </w:rPr>
        <w:t>ende vicepræsident Dick Cheney i</w:t>
      </w:r>
      <w:r w:rsidRPr="001D4AD1">
        <w:rPr>
          <w:lang w:val="da-DK"/>
        </w:rPr>
        <w:t xml:space="preserve"> et tv-</w:t>
      </w:r>
      <w:r w:rsidR="00CD56A8">
        <w:rPr>
          <w:lang w:val="da-DK"/>
        </w:rPr>
        <w:t>i</w:t>
      </w:r>
      <w:r w:rsidRPr="001D4AD1">
        <w:rPr>
          <w:lang w:val="da-DK"/>
        </w:rPr>
        <w:t>nterv</w:t>
      </w:r>
      <w:r w:rsidR="00CD56A8">
        <w:rPr>
          <w:lang w:val="da-DK"/>
        </w:rPr>
        <w:t>i</w:t>
      </w:r>
      <w:r w:rsidRPr="001D4AD1">
        <w:rPr>
          <w:lang w:val="da-DK"/>
        </w:rPr>
        <w:t>ew, at det v</w:t>
      </w:r>
      <w:r w:rsidR="00CD56A8">
        <w:rPr>
          <w:lang w:val="da-DK"/>
        </w:rPr>
        <w:t>i</w:t>
      </w:r>
      <w:r w:rsidRPr="001D4AD1">
        <w:rPr>
          <w:lang w:val="da-DK"/>
        </w:rPr>
        <w:t>lle bl</w:t>
      </w:r>
      <w:r w:rsidR="00CD56A8">
        <w:rPr>
          <w:lang w:val="da-DK"/>
        </w:rPr>
        <w:t>i</w:t>
      </w:r>
      <w:r w:rsidRPr="001D4AD1">
        <w:rPr>
          <w:lang w:val="da-DK"/>
        </w:rPr>
        <w:t>ve nødvend</w:t>
      </w:r>
      <w:r w:rsidR="00CD56A8">
        <w:rPr>
          <w:lang w:val="da-DK"/>
        </w:rPr>
        <w:t>i</w:t>
      </w:r>
      <w:r w:rsidRPr="001D4AD1">
        <w:rPr>
          <w:lang w:val="da-DK"/>
        </w:rPr>
        <w:t>gt at “arbejde på den mørke s</w:t>
      </w:r>
      <w:r w:rsidR="00CD56A8">
        <w:rPr>
          <w:lang w:val="da-DK"/>
        </w:rPr>
        <w:t>i</w:t>
      </w:r>
      <w:r w:rsidRPr="001D4AD1">
        <w:rPr>
          <w:lang w:val="da-DK"/>
        </w:rPr>
        <w:t>de.” Selvom det på det t</w:t>
      </w:r>
      <w:r w:rsidR="00CD56A8">
        <w:rPr>
          <w:lang w:val="da-DK"/>
        </w:rPr>
        <w:t>i</w:t>
      </w:r>
      <w:r w:rsidRPr="001D4AD1">
        <w:rPr>
          <w:lang w:val="da-DK"/>
        </w:rPr>
        <w:t>dspunkt stad</w:t>
      </w:r>
      <w:r w:rsidR="00CD56A8">
        <w:rPr>
          <w:lang w:val="da-DK"/>
        </w:rPr>
        <w:t>i</w:t>
      </w:r>
      <w:r w:rsidRPr="001D4AD1">
        <w:rPr>
          <w:lang w:val="da-DK"/>
        </w:rPr>
        <w:t xml:space="preserve">g var uklart, hvad </w:t>
      </w:r>
      <w:proofErr w:type="spellStart"/>
      <w:r w:rsidRPr="001D4AD1">
        <w:rPr>
          <w:lang w:val="da-DK"/>
        </w:rPr>
        <w:t>Cheney's</w:t>
      </w:r>
      <w:proofErr w:type="spellEnd"/>
      <w:r w:rsidRPr="001D4AD1">
        <w:rPr>
          <w:lang w:val="da-DK"/>
        </w:rPr>
        <w:t xml:space="preserve"> udtry</w:t>
      </w:r>
      <w:r w:rsidR="00CD56A8">
        <w:rPr>
          <w:lang w:val="da-DK"/>
        </w:rPr>
        <w:t>k præcis betød, forekommer det i</w:t>
      </w:r>
      <w:r w:rsidRPr="001D4AD1">
        <w:rPr>
          <w:lang w:val="da-DK"/>
        </w:rPr>
        <w:t xml:space="preserve"> retrospekt nærmest at have været profet</w:t>
      </w:r>
      <w:r w:rsidR="00CD56A8">
        <w:rPr>
          <w:lang w:val="da-DK"/>
        </w:rPr>
        <w:t>i</w:t>
      </w:r>
      <w:r w:rsidRPr="001D4AD1">
        <w:rPr>
          <w:lang w:val="da-DK"/>
        </w:rPr>
        <w:t>sk for de følgende år – år, hvor dele af den amer</w:t>
      </w:r>
      <w:r w:rsidR="00CD56A8">
        <w:rPr>
          <w:lang w:val="da-DK"/>
        </w:rPr>
        <w:t>i</w:t>
      </w:r>
      <w:r w:rsidRPr="001D4AD1">
        <w:rPr>
          <w:lang w:val="da-DK"/>
        </w:rPr>
        <w:t>kanske hær og efterretn</w:t>
      </w:r>
      <w:r w:rsidR="00CD56A8">
        <w:rPr>
          <w:lang w:val="da-DK"/>
        </w:rPr>
        <w:t>i</w:t>
      </w:r>
      <w:r w:rsidRPr="001D4AD1">
        <w:rPr>
          <w:lang w:val="da-DK"/>
        </w:rPr>
        <w:t>ngsvæsen etablerede et brutalt, globalt torturreg</w:t>
      </w:r>
      <w:r w:rsidR="00CD56A8">
        <w:rPr>
          <w:lang w:val="da-DK"/>
        </w:rPr>
        <w:t>i</w:t>
      </w:r>
      <w:r w:rsidRPr="001D4AD1">
        <w:rPr>
          <w:lang w:val="da-DK"/>
        </w:rPr>
        <w:t>me. Forb</w:t>
      </w:r>
      <w:r w:rsidR="00CD56A8">
        <w:rPr>
          <w:lang w:val="da-DK"/>
        </w:rPr>
        <w:t>i</w:t>
      </w:r>
      <w:r w:rsidRPr="001D4AD1">
        <w:rPr>
          <w:lang w:val="da-DK"/>
        </w:rPr>
        <w:t>ndelse mellem den “mørke s</w:t>
      </w:r>
      <w:r w:rsidR="00CD56A8">
        <w:rPr>
          <w:lang w:val="da-DK"/>
        </w:rPr>
        <w:t>i</w:t>
      </w:r>
      <w:r w:rsidRPr="001D4AD1">
        <w:rPr>
          <w:lang w:val="da-DK"/>
        </w:rPr>
        <w:t>de,” at “arbejde” på den “mørke s</w:t>
      </w:r>
      <w:r w:rsidR="00CD56A8">
        <w:rPr>
          <w:lang w:val="da-DK"/>
        </w:rPr>
        <w:t>i</w:t>
      </w:r>
      <w:r w:rsidRPr="001D4AD1">
        <w:rPr>
          <w:lang w:val="da-DK"/>
        </w:rPr>
        <w:t>de,” og den tortur der hurt</w:t>
      </w:r>
      <w:r w:rsidR="00CD56A8">
        <w:rPr>
          <w:lang w:val="da-DK"/>
        </w:rPr>
        <w:t>i</w:t>
      </w:r>
      <w:r w:rsidRPr="001D4AD1">
        <w:rPr>
          <w:lang w:val="da-DK"/>
        </w:rPr>
        <w:t xml:space="preserve">gt fulgte var dog </w:t>
      </w:r>
      <w:r w:rsidR="00CD56A8">
        <w:rPr>
          <w:lang w:val="da-DK"/>
        </w:rPr>
        <w:t>i</w:t>
      </w:r>
      <w:r w:rsidRPr="001D4AD1">
        <w:rPr>
          <w:lang w:val="da-DK"/>
        </w:rPr>
        <w:t>kke g</w:t>
      </w:r>
      <w:r w:rsidR="00CD56A8">
        <w:rPr>
          <w:lang w:val="da-DK"/>
        </w:rPr>
        <w:t>i</w:t>
      </w:r>
      <w:r w:rsidRPr="001D4AD1">
        <w:rPr>
          <w:lang w:val="da-DK"/>
        </w:rPr>
        <w:t>vet på forhånd, men en konsekvens af en spec</w:t>
      </w:r>
      <w:r w:rsidR="00CD56A8">
        <w:rPr>
          <w:lang w:val="da-DK"/>
        </w:rPr>
        <w:t>i</w:t>
      </w:r>
      <w:r w:rsidRPr="001D4AD1">
        <w:rPr>
          <w:lang w:val="da-DK"/>
        </w:rPr>
        <w:t>f</w:t>
      </w:r>
      <w:r w:rsidR="00CD56A8">
        <w:rPr>
          <w:lang w:val="da-DK"/>
        </w:rPr>
        <w:t>i</w:t>
      </w:r>
      <w:r w:rsidRPr="001D4AD1">
        <w:rPr>
          <w:lang w:val="da-DK"/>
        </w:rPr>
        <w:t>k ser</w:t>
      </w:r>
      <w:r w:rsidR="00CD56A8">
        <w:rPr>
          <w:lang w:val="da-DK"/>
        </w:rPr>
        <w:t>i</w:t>
      </w:r>
      <w:r w:rsidRPr="001D4AD1">
        <w:rPr>
          <w:lang w:val="da-DK"/>
        </w:rPr>
        <w:t>e af jur</w:t>
      </w:r>
      <w:r w:rsidR="00CD56A8">
        <w:rPr>
          <w:lang w:val="da-DK"/>
        </w:rPr>
        <w:t>i</w:t>
      </w:r>
      <w:r w:rsidRPr="001D4AD1">
        <w:rPr>
          <w:lang w:val="da-DK"/>
        </w:rPr>
        <w:t>d</w:t>
      </w:r>
      <w:r w:rsidR="00CD56A8">
        <w:rPr>
          <w:lang w:val="da-DK"/>
        </w:rPr>
        <w:t>i</w:t>
      </w:r>
      <w:r w:rsidRPr="001D4AD1">
        <w:rPr>
          <w:lang w:val="da-DK"/>
        </w:rPr>
        <w:t>ske, pol</w:t>
      </w:r>
      <w:r w:rsidR="00CD56A8">
        <w:rPr>
          <w:lang w:val="da-DK"/>
        </w:rPr>
        <w:t>i</w:t>
      </w:r>
      <w:r w:rsidRPr="001D4AD1">
        <w:rPr>
          <w:lang w:val="da-DK"/>
        </w:rPr>
        <w:t>t</w:t>
      </w:r>
      <w:r w:rsidR="00CD56A8">
        <w:rPr>
          <w:lang w:val="da-DK"/>
        </w:rPr>
        <w:t>i</w:t>
      </w:r>
      <w:r w:rsidRPr="001D4AD1">
        <w:rPr>
          <w:lang w:val="da-DK"/>
        </w:rPr>
        <w:t>ske og personl</w:t>
      </w:r>
      <w:r w:rsidR="00CD56A8">
        <w:rPr>
          <w:lang w:val="da-DK"/>
        </w:rPr>
        <w:t>i</w:t>
      </w:r>
      <w:r w:rsidRPr="001D4AD1">
        <w:rPr>
          <w:lang w:val="da-DK"/>
        </w:rPr>
        <w:t xml:space="preserve">ge valg </w:t>
      </w:r>
      <w:r w:rsidR="00CD56A8">
        <w:rPr>
          <w:lang w:val="da-DK"/>
        </w:rPr>
        <w:t>i</w:t>
      </w:r>
      <w:r w:rsidRPr="001D4AD1">
        <w:rPr>
          <w:lang w:val="da-DK"/>
        </w:rPr>
        <w:t xml:space="preserve"> de t</w:t>
      </w:r>
      <w:r w:rsidR="00CD56A8">
        <w:rPr>
          <w:lang w:val="da-DK"/>
        </w:rPr>
        <w:t>i</w:t>
      </w:r>
      <w:r w:rsidRPr="001D4AD1">
        <w:rPr>
          <w:lang w:val="da-DK"/>
        </w:rPr>
        <w:t>dl</w:t>
      </w:r>
      <w:r w:rsidR="00CD56A8">
        <w:rPr>
          <w:lang w:val="da-DK"/>
        </w:rPr>
        <w:t>i</w:t>
      </w:r>
      <w:r w:rsidRPr="001D4AD1">
        <w:rPr>
          <w:lang w:val="da-DK"/>
        </w:rPr>
        <w:t>ge år efter d. 11. september. Denne afhandl</w:t>
      </w:r>
      <w:r w:rsidR="00CD56A8">
        <w:rPr>
          <w:lang w:val="da-DK"/>
        </w:rPr>
        <w:t>i</w:t>
      </w:r>
      <w:r w:rsidRPr="001D4AD1">
        <w:rPr>
          <w:lang w:val="da-DK"/>
        </w:rPr>
        <w:t xml:space="preserve">ng undersøger hvordan </w:t>
      </w:r>
      <w:r w:rsidR="00CD56A8">
        <w:rPr>
          <w:lang w:val="da-DK"/>
        </w:rPr>
        <w:t>i</w:t>
      </w:r>
      <w:r w:rsidRPr="001D4AD1">
        <w:rPr>
          <w:lang w:val="da-DK"/>
        </w:rPr>
        <w:t>déen om en mørk s</w:t>
      </w:r>
      <w:r w:rsidR="00CD56A8">
        <w:rPr>
          <w:lang w:val="da-DK"/>
        </w:rPr>
        <w:t>i</w:t>
      </w:r>
      <w:r w:rsidRPr="001D4AD1">
        <w:rPr>
          <w:lang w:val="da-DK"/>
        </w:rPr>
        <w:t>de tog form, og hvordan og hvorfor den mørke s</w:t>
      </w:r>
      <w:r w:rsidR="00CD56A8">
        <w:rPr>
          <w:lang w:val="da-DK"/>
        </w:rPr>
        <w:t>i</w:t>
      </w:r>
      <w:r w:rsidRPr="001D4AD1">
        <w:rPr>
          <w:lang w:val="da-DK"/>
        </w:rPr>
        <w:t>des spec</w:t>
      </w:r>
      <w:r w:rsidR="00CD56A8">
        <w:rPr>
          <w:lang w:val="da-DK"/>
        </w:rPr>
        <w:t>i</w:t>
      </w:r>
      <w:r w:rsidRPr="001D4AD1">
        <w:rPr>
          <w:lang w:val="da-DK"/>
        </w:rPr>
        <w:t>f</w:t>
      </w:r>
      <w:r w:rsidR="00CD56A8">
        <w:rPr>
          <w:lang w:val="da-DK"/>
        </w:rPr>
        <w:t>i</w:t>
      </w:r>
      <w:r w:rsidRPr="001D4AD1">
        <w:rPr>
          <w:lang w:val="da-DK"/>
        </w:rPr>
        <w:t>kke karakter endte med at skabe et torturreg</w:t>
      </w:r>
      <w:r w:rsidR="00CD56A8">
        <w:rPr>
          <w:lang w:val="da-DK"/>
        </w:rPr>
        <w:t>i</w:t>
      </w:r>
      <w:r w:rsidRPr="001D4AD1">
        <w:rPr>
          <w:lang w:val="da-DK"/>
        </w:rPr>
        <w:t xml:space="preserve">me, der allerede </w:t>
      </w:r>
      <w:r w:rsidR="00CD56A8">
        <w:rPr>
          <w:lang w:val="da-DK"/>
        </w:rPr>
        <w:t>i</w:t>
      </w:r>
      <w:r w:rsidRPr="001D4AD1">
        <w:rPr>
          <w:lang w:val="da-DK"/>
        </w:rPr>
        <w:t xml:space="preserve"> dag v</w:t>
      </w:r>
      <w:r w:rsidR="00CD56A8">
        <w:rPr>
          <w:lang w:val="da-DK"/>
        </w:rPr>
        <w:t>i</w:t>
      </w:r>
      <w:r w:rsidRPr="001D4AD1">
        <w:rPr>
          <w:lang w:val="da-DK"/>
        </w:rPr>
        <w:t>rker næsten uv</w:t>
      </w:r>
      <w:r w:rsidR="00CD56A8">
        <w:rPr>
          <w:lang w:val="da-DK"/>
        </w:rPr>
        <w:t>i</w:t>
      </w:r>
      <w:r w:rsidRPr="001D4AD1">
        <w:rPr>
          <w:lang w:val="da-DK"/>
        </w:rPr>
        <w:t>rkel</w:t>
      </w:r>
      <w:r w:rsidR="00CD56A8">
        <w:rPr>
          <w:lang w:val="da-DK"/>
        </w:rPr>
        <w:t>i</w:t>
      </w:r>
      <w:r w:rsidRPr="001D4AD1">
        <w:rPr>
          <w:lang w:val="da-DK"/>
        </w:rPr>
        <w:t>gt. Afhandl</w:t>
      </w:r>
      <w:r w:rsidR="00CD56A8">
        <w:rPr>
          <w:lang w:val="da-DK"/>
        </w:rPr>
        <w:t>i</w:t>
      </w:r>
      <w:r w:rsidRPr="001D4AD1">
        <w:rPr>
          <w:lang w:val="da-DK"/>
        </w:rPr>
        <w:t>ngens første halvdel—</w:t>
      </w:r>
      <w:r w:rsidRPr="001D4AD1">
        <w:rPr>
          <w:i/>
          <w:iCs/>
          <w:lang w:val="da-DK"/>
        </w:rPr>
        <w:t>dark s</w:t>
      </w:r>
      <w:r w:rsidR="00CD56A8">
        <w:rPr>
          <w:i/>
          <w:iCs/>
          <w:lang w:val="da-DK"/>
        </w:rPr>
        <w:t>i</w:t>
      </w:r>
      <w:r w:rsidRPr="001D4AD1">
        <w:rPr>
          <w:i/>
          <w:iCs/>
          <w:lang w:val="da-DK"/>
        </w:rPr>
        <w:t>de—</w:t>
      </w:r>
      <w:r w:rsidRPr="001D4AD1">
        <w:rPr>
          <w:lang w:val="da-DK"/>
        </w:rPr>
        <w:t>dokumenterer skabelsen af den mørke s</w:t>
      </w:r>
      <w:r w:rsidR="00CD56A8">
        <w:rPr>
          <w:lang w:val="da-DK"/>
        </w:rPr>
        <w:t>i</w:t>
      </w:r>
      <w:r w:rsidRPr="001D4AD1">
        <w:rPr>
          <w:lang w:val="da-DK"/>
        </w:rPr>
        <w:t>de og optegner den mørke s</w:t>
      </w:r>
      <w:r w:rsidR="00CD56A8">
        <w:rPr>
          <w:lang w:val="da-DK"/>
        </w:rPr>
        <w:t>i</w:t>
      </w:r>
      <w:r w:rsidRPr="001D4AD1">
        <w:rPr>
          <w:lang w:val="da-DK"/>
        </w:rPr>
        <w:t>des karakter ved at analysere en række såkaldte “legal memos” fra det amer</w:t>
      </w:r>
      <w:r w:rsidR="00CD56A8">
        <w:rPr>
          <w:lang w:val="da-DK"/>
        </w:rPr>
        <w:t>i</w:t>
      </w:r>
      <w:r w:rsidRPr="001D4AD1">
        <w:rPr>
          <w:lang w:val="da-DK"/>
        </w:rPr>
        <w:t>kanske just</w:t>
      </w:r>
      <w:r w:rsidR="00CD56A8">
        <w:rPr>
          <w:lang w:val="da-DK"/>
        </w:rPr>
        <w:t>i</w:t>
      </w:r>
      <w:r w:rsidRPr="001D4AD1">
        <w:rPr>
          <w:lang w:val="da-DK"/>
        </w:rPr>
        <w:t>tsm</w:t>
      </w:r>
      <w:r w:rsidR="00CD56A8">
        <w:rPr>
          <w:lang w:val="da-DK"/>
        </w:rPr>
        <w:t>i</w:t>
      </w:r>
      <w:r w:rsidRPr="001D4AD1">
        <w:rPr>
          <w:lang w:val="da-DK"/>
        </w:rPr>
        <w:t>n</w:t>
      </w:r>
      <w:r w:rsidR="00CD56A8">
        <w:rPr>
          <w:lang w:val="da-DK"/>
        </w:rPr>
        <w:t>i</w:t>
      </w:r>
      <w:r w:rsidRPr="001D4AD1">
        <w:rPr>
          <w:lang w:val="da-DK"/>
        </w:rPr>
        <w:t>ster</w:t>
      </w:r>
      <w:r w:rsidR="00CD56A8">
        <w:rPr>
          <w:lang w:val="da-DK"/>
        </w:rPr>
        <w:t>i</w:t>
      </w:r>
      <w:r w:rsidRPr="001D4AD1">
        <w:rPr>
          <w:lang w:val="da-DK"/>
        </w:rPr>
        <w:t>um og det Hv</w:t>
      </w:r>
      <w:r w:rsidR="00CD56A8">
        <w:rPr>
          <w:lang w:val="da-DK"/>
        </w:rPr>
        <w:t>i</w:t>
      </w:r>
      <w:r w:rsidRPr="001D4AD1">
        <w:rPr>
          <w:lang w:val="da-DK"/>
        </w:rPr>
        <w:t>de Hus. Første halvdel afslutter med en perspekt</w:t>
      </w:r>
      <w:r w:rsidR="00CD56A8">
        <w:rPr>
          <w:lang w:val="da-DK"/>
        </w:rPr>
        <w:t>i</w:t>
      </w:r>
      <w:r w:rsidRPr="001D4AD1">
        <w:rPr>
          <w:lang w:val="da-DK"/>
        </w:rPr>
        <w:t>ver</w:t>
      </w:r>
      <w:r w:rsidR="00CD56A8">
        <w:rPr>
          <w:lang w:val="da-DK"/>
        </w:rPr>
        <w:t>i</w:t>
      </w:r>
      <w:r w:rsidRPr="001D4AD1">
        <w:rPr>
          <w:lang w:val="da-DK"/>
        </w:rPr>
        <w:t>ng t</w:t>
      </w:r>
      <w:r w:rsidR="00CD56A8">
        <w:rPr>
          <w:lang w:val="da-DK"/>
        </w:rPr>
        <w:t>i</w:t>
      </w:r>
      <w:r w:rsidRPr="001D4AD1">
        <w:rPr>
          <w:lang w:val="da-DK"/>
        </w:rPr>
        <w:t xml:space="preserve">l mere </w:t>
      </w:r>
      <w:proofErr w:type="spellStart"/>
      <w:r w:rsidRPr="001D4AD1">
        <w:rPr>
          <w:lang w:val="da-DK"/>
        </w:rPr>
        <w:t>trad</w:t>
      </w:r>
      <w:r w:rsidR="00CD56A8">
        <w:rPr>
          <w:lang w:val="da-DK"/>
        </w:rPr>
        <w:t>i</w:t>
      </w:r>
      <w:r w:rsidRPr="001D4AD1">
        <w:rPr>
          <w:lang w:val="da-DK"/>
        </w:rPr>
        <w:t>t</w:t>
      </w:r>
      <w:r w:rsidR="00CD56A8">
        <w:rPr>
          <w:lang w:val="da-DK"/>
        </w:rPr>
        <w:t>i</w:t>
      </w:r>
      <w:r w:rsidRPr="001D4AD1">
        <w:rPr>
          <w:lang w:val="da-DK"/>
        </w:rPr>
        <w:t>onalle</w:t>
      </w:r>
      <w:proofErr w:type="spellEnd"/>
      <w:r w:rsidRPr="001D4AD1">
        <w:rPr>
          <w:lang w:val="da-DK"/>
        </w:rPr>
        <w:t xml:space="preserve"> </w:t>
      </w:r>
      <w:r w:rsidR="00CD56A8">
        <w:rPr>
          <w:lang w:val="da-DK"/>
        </w:rPr>
        <w:t>i</w:t>
      </w:r>
      <w:r w:rsidRPr="001D4AD1">
        <w:rPr>
          <w:lang w:val="da-DK"/>
        </w:rPr>
        <w:t>déer om undtagelsest</w:t>
      </w:r>
      <w:r w:rsidR="00CD56A8">
        <w:rPr>
          <w:lang w:val="da-DK"/>
        </w:rPr>
        <w:t>i</w:t>
      </w:r>
      <w:r w:rsidRPr="001D4AD1">
        <w:rPr>
          <w:lang w:val="da-DK"/>
        </w:rPr>
        <w:t>lstande, nat</w:t>
      </w:r>
      <w:r w:rsidR="00CD56A8">
        <w:rPr>
          <w:lang w:val="da-DK"/>
        </w:rPr>
        <w:t>i</w:t>
      </w:r>
      <w:r w:rsidRPr="001D4AD1">
        <w:rPr>
          <w:lang w:val="da-DK"/>
        </w:rPr>
        <w:t>onal s</w:t>
      </w:r>
      <w:r w:rsidR="00CD56A8">
        <w:rPr>
          <w:lang w:val="da-DK"/>
        </w:rPr>
        <w:t>i</w:t>
      </w:r>
      <w:r w:rsidRPr="001D4AD1">
        <w:rPr>
          <w:lang w:val="da-DK"/>
        </w:rPr>
        <w:t>kkerhed og tortur. Gennem analyser af off</w:t>
      </w:r>
      <w:r w:rsidR="00CD56A8">
        <w:rPr>
          <w:lang w:val="da-DK"/>
        </w:rPr>
        <w:t>i</w:t>
      </w:r>
      <w:r w:rsidRPr="001D4AD1">
        <w:rPr>
          <w:lang w:val="da-DK"/>
        </w:rPr>
        <w:t>c</w:t>
      </w:r>
      <w:r w:rsidR="00CD56A8">
        <w:rPr>
          <w:lang w:val="da-DK"/>
        </w:rPr>
        <w:t>i</w:t>
      </w:r>
      <w:r w:rsidRPr="001D4AD1">
        <w:rPr>
          <w:lang w:val="da-DK"/>
        </w:rPr>
        <w:t>elle rapporter og v</w:t>
      </w:r>
      <w:r w:rsidR="00CD56A8">
        <w:rPr>
          <w:lang w:val="da-DK"/>
        </w:rPr>
        <w:t>i</w:t>
      </w:r>
      <w:r w:rsidRPr="001D4AD1">
        <w:rPr>
          <w:lang w:val="da-DK"/>
        </w:rPr>
        <w:t xml:space="preserve">dnesbyrd fra soldater, der deltog </w:t>
      </w:r>
      <w:r w:rsidR="00CD56A8">
        <w:rPr>
          <w:lang w:val="da-DK"/>
        </w:rPr>
        <w:t>i</w:t>
      </w:r>
      <w:r w:rsidRPr="001D4AD1">
        <w:rPr>
          <w:lang w:val="da-DK"/>
        </w:rPr>
        <w:t xml:space="preserve"> Kr</w:t>
      </w:r>
      <w:r w:rsidR="00CD56A8">
        <w:rPr>
          <w:lang w:val="da-DK"/>
        </w:rPr>
        <w:t>i</w:t>
      </w:r>
      <w:r w:rsidRPr="001D4AD1">
        <w:rPr>
          <w:lang w:val="da-DK"/>
        </w:rPr>
        <w:t>gen mod Terror, fokuserer afhandl</w:t>
      </w:r>
      <w:r w:rsidR="00CD56A8">
        <w:rPr>
          <w:lang w:val="da-DK"/>
        </w:rPr>
        <w:t>i</w:t>
      </w:r>
      <w:r w:rsidRPr="001D4AD1">
        <w:rPr>
          <w:lang w:val="da-DK"/>
        </w:rPr>
        <w:t>ngens anden del—</w:t>
      </w:r>
      <w:r w:rsidRPr="001D4AD1">
        <w:rPr>
          <w:i/>
          <w:iCs/>
          <w:lang w:val="da-DK"/>
        </w:rPr>
        <w:t>dark arts—</w:t>
      </w:r>
      <w:r w:rsidRPr="001D4AD1">
        <w:rPr>
          <w:lang w:val="da-DK"/>
        </w:rPr>
        <w:t>på forvandl</w:t>
      </w:r>
      <w:r w:rsidR="00CD56A8">
        <w:rPr>
          <w:lang w:val="da-DK"/>
        </w:rPr>
        <w:t>i</w:t>
      </w:r>
      <w:r w:rsidRPr="001D4AD1">
        <w:rPr>
          <w:lang w:val="da-DK"/>
        </w:rPr>
        <w:t>ngen af den mørke s</w:t>
      </w:r>
      <w:r w:rsidR="00CD56A8">
        <w:rPr>
          <w:lang w:val="da-DK"/>
        </w:rPr>
        <w:t>i</w:t>
      </w:r>
      <w:r w:rsidRPr="001D4AD1">
        <w:rPr>
          <w:lang w:val="da-DK"/>
        </w:rPr>
        <w:t>de t</w:t>
      </w:r>
      <w:r w:rsidR="00CD56A8">
        <w:rPr>
          <w:lang w:val="da-DK"/>
        </w:rPr>
        <w:t>i</w:t>
      </w:r>
      <w:r w:rsidRPr="001D4AD1">
        <w:rPr>
          <w:lang w:val="da-DK"/>
        </w:rPr>
        <w:t>l et produkt</w:t>
      </w:r>
      <w:r w:rsidR="00CD56A8">
        <w:rPr>
          <w:lang w:val="da-DK"/>
        </w:rPr>
        <w:t>i</w:t>
      </w:r>
      <w:r w:rsidRPr="001D4AD1">
        <w:rPr>
          <w:lang w:val="da-DK"/>
        </w:rPr>
        <w:t>vt rum, hvor “</w:t>
      </w:r>
      <w:r w:rsidR="00CD56A8">
        <w:rPr>
          <w:lang w:val="da-DK"/>
        </w:rPr>
        <w:t>i</w:t>
      </w:r>
      <w:r w:rsidRPr="001D4AD1">
        <w:rPr>
          <w:lang w:val="da-DK"/>
        </w:rPr>
        <w:t>nformat</w:t>
      </w:r>
      <w:r w:rsidR="00CD56A8">
        <w:rPr>
          <w:lang w:val="da-DK"/>
        </w:rPr>
        <w:t>i</w:t>
      </w:r>
      <w:r w:rsidRPr="001D4AD1">
        <w:rPr>
          <w:lang w:val="da-DK"/>
        </w:rPr>
        <w:t>on” og jagten på “</w:t>
      </w:r>
      <w:r w:rsidR="00CD56A8">
        <w:rPr>
          <w:lang w:val="da-DK"/>
        </w:rPr>
        <w:t>i</w:t>
      </w:r>
      <w:r w:rsidRPr="001D4AD1">
        <w:rPr>
          <w:lang w:val="da-DK"/>
        </w:rPr>
        <w:t>nformat</w:t>
      </w:r>
      <w:r w:rsidR="00CD56A8">
        <w:rPr>
          <w:lang w:val="da-DK"/>
        </w:rPr>
        <w:t>i</w:t>
      </w:r>
      <w:r w:rsidRPr="001D4AD1">
        <w:rPr>
          <w:lang w:val="da-DK"/>
        </w:rPr>
        <w:t>on” overskyggede alle legale, et</w:t>
      </w:r>
      <w:r w:rsidR="00CD56A8">
        <w:rPr>
          <w:lang w:val="da-DK"/>
        </w:rPr>
        <w:t>i</w:t>
      </w:r>
      <w:r w:rsidRPr="001D4AD1">
        <w:rPr>
          <w:lang w:val="da-DK"/>
        </w:rPr>
        <w:t>ske og pol</w:t>
      </w:r>
      <w:r w:rsidR="00CD56A8">
        <w:rPr>
          <w:lang w:val="da-DK"/>
        </w:rPr>
        <w:t>i</w:t>
      </w:r>
      <w:r w:rsidRPr="001D4AD1">
        <w:rPr>
          <w:lang w:val="da-DK"/>
        </w:rPr>
        <w:t>t</w:t>
      </w:r>
      <w:r w:rsidR="00CD56A8">
        <w:rPr>
          <w:lang w:val="da-DK"/>
        </w:rPr>
        <w:t>i</w:t>
      </w:r>
      <w:r w:rsidRPr="001D4AD1">
        <w:rPr>
          <w:lang w:val="da-DK"/>
        </w:rPr>
        <w:t>ske grænser og endte med at def</w:t>
      </w:r>
      <w:r w:rsidR="00CD56A8">
        <w:rPr>
          <w:lang w:val="da-DK"/>
        </w:rPr>
        <w:t>i</w:t>
      </w:r>
      <w:r w:rsidRPr="001D4AD1">
        <w:rPr>
          <w:lang w:val="da-DK"/>
        </w:rPr>
        <w:t xml:space="preserve">nere, hvad det betød at “arbejde på den </w:t>
      </w:r>
      <w:bookmarkStart w:id="0" w:name="_GoBack"/>
      <w:bookmarkEnd w:id="0"/>
      <w:r w:rsidRPr="001D4AD1">
        <w:rPr>
          <w:lang w:val="da-DK"/>
        </w:rPr>
        <w:t>mørke s</w:t>
      </w:r>
      <w:r w:rsidR="00CD56A8">
        <w:rPr>
          <w:lang w:val="da-DK"/>
        </w:rPr>
        <w:t>i</w:t>
      </w:r>
      <w:r w:rsidRPr="001D4AD1">
        <w:rPr>
          <w:lang w:val="da-DK"/>
        </w:rPr>
        <w:t>de.”</w:t>
      </w:r>
    </w:p>
    <w:p w:rsidR="00A9602E" w:rsidRPr="00426999" w:rsidRDefault="00A9602E">
      <w:pPr>
        <w:rPr>
          <w:lang w:val="da-DK"/>
        </w:rPr>
      </w:pPr>
    </w:p>
    <w:sectPr w:rsidR="00A9602E" w:rsidRPr="004269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999"/>
    <w:rsid w:val="00426999"/>
    <w:rsid w:val="00747AEA"/>
    <w:rsid w:val="00A9602E"/>
    <w:rsid w:val="00CD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999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en-US" w:eastAsia="hi-IN" w:bidi="hi-I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dnotetekst">
    <w:name w:val="footnote text"/>
    <w:basedOn w:val="Normal"/>
    <w:link w:val="FodnotetekstTegn"/>
    <w:rsid w:val="00747AEA"/>
    <w:pPr>
      <w:widowControl w:val="0"/>
      <w:suppressLineNumbers/>
      <w:suppressAutoHyphens/>
      <w:ind w:left="283" w:hanging="283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rsid w:val="00747AEA"/>
    <w:rPr>
      <w:rFonts w:ascii="Times New Roman" w:eastAsia="SimSun" w:hAnsi="Times New Roman" w:cs="Mangal"/>
      <w:kern w:val="1"/>
      <w:sz w:val="20"/>
      <w:szCs w:val="20"/>
      <w:lang w:val="en-US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999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en-US" w:eastAsia="hi-IN" w:bidi="hi-I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dnotetekst">
    <w:name w:val="footnote text"/>
    <w:basedOn w:val="Normal"/>
    <w:link w:val="FodnotetekstTegn"/>
    <w:rsid w:val="00747AEA"/>
    <w:pPr>
      <w:widowControl w:val="0"/>
      <w:suppressLineNumbers/>
      <w:suppressAutoHyphens/>
      <w:ind w:left="283" w:hanging="283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rsid w:val="00747AEA"/>
    <w:rPr>
      <w:rFonts w:ascii="Times New Roman" w:eastAsia="SimSun" w:hAnsi="Times New Roman" w:cs="Mangal"/>
      <w:kern w:val="1"/>
      <w:sz w:val="20"/>
      <w:szCs w:val="20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1415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Københavns Universitet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 Christian Borrebye Bjering</dc:creator>
  <cp:lastModifiedBy>Henrik Friis</cp:lastModifiedBy>
  <cp:revision>2</cp:revision>
  <dcterms:created xsi:type="dcterms:W3CDTF">2016-05-19T09:39:00Z</dcterms:created>
  <dcterms:modified xsi:type="dcterms:W3CDTF">2016-05-19T09:39:00Z</dcterms:modified>
</cp:coreProperties>
</file>